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92" w:afterAutospacing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1F2328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1F2328"/>
          <w:spacing w:val="0"/>
          <w:sz w:val="21"/>
          <w:szCs w:val="21"/>
          <w:shd w:val="clear" w:fill="FFFFFF"/>
        </w:rPr>
        <w:t>老师好： 以下是我们的小组及仓库信息：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92" w:afterAutospacing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1F2328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1F2328"/>
          <w:spacing w:val="0"/>
          <w:sz w:val="21"/>
          <w:szCs w:val="21"/>
          <w:shd w:val="clear" w:fill="FFFFFF"/>
        </w:rPr>
        <w:t>javaee小组成员： 20301155邹佳琪 20301177吴芳玲 20301002党田乐 （每人平分贡献占比，均为33.3%）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192" w:afterAutospacing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1F2328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1F2328"/>
          <w:spacing w:val="0"/>
          <w:sz w:val="21"/>
          <w:szCs w:val="21"/>
          <w:shd w:val="clear" w:fill="FFFFFF"/>
        </w:rPr>
        <w:t>github仓库地址： 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instrText xml:space="preserve"> HYPERLINK "https://github.com/xuelingzou/javaee_group" </w:instrTex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5"/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t>https://github.com/xuelingzou/javaee_group</w:t>
      </w: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1"/>
          <w:szCs w:val="21"/>
          <w:u w:val="none"/>
          <w:shd w:val="clear" w:fill="FFFFFF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firstLine="0"/>
        <w:rPr>
          <w:rFonts w:hint="eastAsia" w:ascii="宋体" w:hAnsi="宋体" w:eastAsia="宋体" w:cs="宋体"/>
          <w:i w:val="0"/>
          <w:iCs w:val="0"/>
          <w:caps w:val="0"/>
          <w:color w:val="1F2328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1F2328"/>
          <w:spacing w:val="0"/>
          <w:sz w:val="21"/>
          <w:szCs w:val="21"/>
          <w:shd w:val="clear" w:fill="FFFFFF"/>
        </w:rPr>
        <w:t>四次作业分别在四个分支中，已用分支名字区分。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0" w:firstLine="0"/>
        <w:rPr>
          <w:rFonts w:hint="default" w:ascii="Segoe UI" w:hAnsi="Segoe UI" w:eastAsia="Segoe UI" w:cs="Segoe UI"/>
          <w:i w:val="0"/>
          <w:iCs w:val="0"/>
          <w:caps w:val="0"/>
          <w:color w:val="1F2328"/>
          <w:spacing w:val="0"/>
          <w:sz w:val="19"/>
          <w:szCs w:val="19"/>
          <w:shd w:val="clear" w:fill="FFFFFF"/>
        </w:rPr>
      </w:pPr>
    </w:p>
    <w:p>
      <w:pPr>
        <w:tabs>
          <w:tab w:val="left" w:pos="1140"/>
        </w:tabs>
        <w:snapToGrid w:val="0"/>
        <w:spacing w:line="360" w:lineRule="auto"/>
        <w:jc w:val="both"/>
        <w:rPr>
          <w:rFonts w:hint="default" w:asciiTheme="majorHAnsi" w:hAnsiTheme="majorHAnsi" w:eastAsiaTheme="minorEastAsia"/>
          <w:sz w:val="32"/>
          <w:szCs w:val="32"/>
          <w:highlight w:val="yellow"/>
          <w:lang w:val="en-US" w:eastAsia="zh-CN"/>
        </w:rPr>
      </w:pPr>
      <w:r>
        <w:rPr>
          <w:rFonts w:hint="eastAsia" w:asciiTheme="majorHAnsi" w:hAnsiTheme="majorHAnsi"/>
          <w:sz w:val="32"/>
          <w:szCs w:val="32"/>
          <w:highlight w:val="yellow"/>
          <w:lang w:val="en-US" w:eastAsia="zh-CN"/>
        </w:rPr>
        <w:t>这是</w:t>
      </w:r>
      <w:bookmarkStart w:id="0" w:name="_GoBack"/>
      <w:r>
        <w:rPr>
          <w:rFonts w:hint="eastAsia" w:asciiTheme="majorHAnsi" w:hAnsiTheme="majorHAnsi"/>
          <w:sz w:val="32"/>
          <w:szCs w:val="32"/>
          <w:highlight w:val="yellow"/>
          <w:lang w:val="en-US" w:eastAsia="zh-CN"/>
        </w:rPr>
        <w:t>javaee四次作业完成情况说明对照文档</w:t>
      </w:r>
      <w:bookmarkEnd w:id="0"/>
    </w:p>
    <w:p>
      <w:pPr>
        <w:tabs>
          <w:tab w:val="left" w:pos="1140"/>
        </w:tabs>
        <w:snapToGrid w:val="0"/>
        <w:spacing w:line="360" w:lineRule="auto"/>
        <w:jc w:val="center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 xml:space="preserve">Assignment 1, A Shipping and Transportation </w:t>
      </w:r>
      <w:r>
        <w:rPr>
          <w:sz w:val="32"/>
          <w:szCs w:val="32"/>
        </w:rPr>
        <w:t>Web application Development with Spring MVC and More</w:t>
      </w:r>
    </w:p>
    <w:p>
      <w:pPr>
        <w:tabs>
          <w:tab w:val="left" w:pos="426"/>
        </w:tabs>
        <w:snapToGrid w:val="0"/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</w:p>
    <w:p>
      <w:pPr>
        <w:tabs>
          <w:tab w:val="left" w:pos="426"/>
        </w:tabs>
        <w:snapToGrid w:val="0"/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In this assignment, you are asked to develop functions for a </w:t>
      </w:r>
      <w:r>
        <w:rPr>
          <w:sz w:val="28"/>
          <w:szCs w:val="28"/>
        </w:rPr>
        <w:t>shipping and transportation</w:t>
      </w:r>
      <w:r>
        <w:rPr>
          <w:rFonts w:hint="eastAsia"/>
          <w:sz w:val="28"/>
          <w:szCs w:val="28"/>
        </w:rPr>
        <w:t xml:space="preserve"> web application.</w:t>
      </w:r>
    </w:p>
    <w:p>
      <w:pPr>
        <w:rPr>
          <w:b/>
          <w:i/>
          <w:sz w:val="28"/>
          <w:szCs w:val="28"/>
        </w:rPr>
      </w:pPr>
      <w:r>
        <w:rPr>
          <w:rFonts w:hint="eastAsia"/>
          <w:b/>
          <w:i/>
          <w:sz w:val="28"/>
          <w:szCs w:val="28"/>
        </w:rPr>
        <w:t>Requirements: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1, Using Spring MVC + </w:t>
      </w:r>
      <w:r>
        <w:rPr>
          <w:sz w:val="28"/>
          <w:szCs w:val="28"/>
        </w:rPr>
        <w:t xml:space="preserve">Spring Data </w:t>
      </w:r>
      <w:r>
        <w:rPr>
          <w:rFonts w:hint="eastAsia"/>
          <w:sz w:val="28"/>
          <w:szCs w:val="28"/>
        </w:rPr>
        <w:t>JPA/Mybatis + Thymeleaf for Web Application Development.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我们使用</w:t>
      </w:r>
      <w:r>
        <w:rPr>
          <w:rFonts w:hint="eastAsia"/>
          <w:sz w:val="21"/>
          <w:szCs w:val="21"/>
        </w:rPr>
        <w:t xml:space="preserve">Spring MVC + </w:t>
      </w:r>
      <w:r>
        <w:rPr>
          <w:sz w:val="21"/>
          <w:szCs w:val="21"/>
        </w:rPr>
        <w:t xml:space="preserve">Spring Data </w:t>
      </w:r>
      <w:r>
        <w:rPr>
          <w:rFonts w:hint="eastAsia"/>
          <w:sz w:val="21"/>
          <w:szCs w:val="21"/>
        </w:rPr>
        <w:t>JPA/Mybatis + Thymeleaf</w:t>
      </w:r>
      <w:r>
        <w:rPr>
          <w:rFonts w:hint="eastAsia"/>
          <w:sz w:val="21"/>
          <w:szCs w:val="21"/>
          <w:lang w:val="en-US" w:eastAsia="zh-CN"/>
        </w:rPr>
        <w:t>采用前后端不分离形式实现网络货运物流平台系统，代码请见first_homework分支</w:t>
      </w:r>
    </w:p>
    <w:p>
      <w:p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后端代码位置：</w:t>
      </w:r>
    </w:p>
    <w:p>
      <w:r>
        <w:drawing>
          <wp:inline distT="0" distB="0" distL="114300" distR="114300">
            <wp:extent cx="1907540" cy="3028315"/>
            <wp:effectExtent l="0" t="0" r="12700" b="444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前端代码位置：</w:t>
      </w:r>
    </w:p>
    <w:p>
      <w:r>
        <w:drawing>
          <wp:inline distT="0" distB="0" distL="114300" distR="114300">
            <wp:extent cx="2400300" cy="3649980"/>
            <wp:effectExtent l="0" t="0" r="7620" b="762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具体功能点请看第一次作业分支中的系统设计文档</w:t>
      </w:r>
    </w:p>
    <w:p>
      <w:pPr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2, Authentication and authorization for web access is necessary.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具体代码位置如下：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Config包中的WebSecurityConfig.java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tools包中的JwtUtil.java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tools包中的JwtFilter.java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3, Unit testing for repository level and integration testing controllers are required.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请参照第一次作业分支下的用户手册文档，其中包含所有单元测试和集成测试截图。</w:t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4, You are encouraged to apply</w:t>
      </w:r>
      <w:r>
        <w:rPr>
          <w:sz w:val="28"/>
          <w:szCs w:val="28"/>
        </w:rPr>
        <w:t xml:space="preserve"> spring security,</w:t>
      </w:r>
      <w:r>
        <w:rPr>
          <w:rFonts w:hint="eastAsia"/>
          <w:sz w:val="28"/>
          <w:szCs w:val="28"/>
        </w:rPr>
        <w:t xml:space="preserve"> cookies, session management, intercept</w:t>
      </w:r>
      <w:r>
        <w:rPr>
          <w:sz w:val="28"/>
          <w:szCs w:val="28"/>
        </w:rPr>
        <w:t>o</w:t>
      </w:r>
      <w:r>
        <w:rPr>
          <w:rFonts w:hint="eastAsia"/>
          <w:sz w:val="28"/>
          <w:szCs w:val="28"/>
        </w:rPr>
        <w:t>rs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/filters to improve the system functions.</w:t>
      </w:r>
    </w:p>
    <w:p>
      <w:pPr>
        <w:rPr>
          <w:rFonts w:hint="eastAsia"/>
          <w:sz w:val="28"/>
          <w:szCs w:val="28"/>
        </w:rPr>
      </w:pPr>
      <w:r>
        <w:drawing>
          <wp:inline distT="0" distB="0" distL="114300" distR="114300">
            <wp:extent cx="5266690" cy="2849880"/>
            <wp:effectExtent l="0" t="0" r="635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具体代码位置如下：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Config包中的WebSecurityConfig.java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tools包中的JwtUtil.java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tools包中的JwtFilter.java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rPr>
          <w:b/>
          <w:i/>
          <w:sz w:val="28"/>
          <w:szCs w:val="28"/>
        </w:rPr>
      </w:pPr>
      <w:r>
        <w:rPr>
          <w:rFonts w:hint="eastAsia"/>
          <w:b/>
          <w:i/>
          <w:sz w:val="28"/>
          <w:szCs w:val="28"/>
        </w:rPr>
        <w:t>Delivery: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1, You need to archive the project</w:t>
      </w:r>
      <w:r>
        <w:rPr>
          <w:sz w:val="28"/>
          <w:szCs w:val="28"/>
        </w:rPr>
        <w:t xml:space="preserve"> source code</w:t>
      </w:r>
      <w:r>
        <w:rPr>
          <w:rFonts w:hint="eastAsia"/>
          <w:sz w:val="28"/>
          <w:szCs w:val="28"/>
        </w:rPr>
        <w:t xml:space="preserve"> and running and testing screen capture to</w:t>
      </w:r>
      <w:r>
        <w:rPr>
          <w:sz w:val="28"/>
          <w:szCs w:val="28"/>
        </w:rPr>
        <w:t xml:space="preserve"> a</w:t>
      </w:r>
      <w:r>
        <w:rPr>
          <w:rFonts w:hint="eastAsia"/>
          <w:sz w:val="28"/>
          <w:szCs w:val="28"/>
        </w:rPr>
        <w:t xml:space="preserve"> github repository.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2, Provid</w:t>
      </w:r>
      <w:r>
        <w:rPr>
          <w:sz w:val="28"/>
          <w:szCs w:val="28"/>
        </w:rPr>
        <w:t>ing</w:t>
      </w:r>
      <w:r>
        <w:rPr>
          <w:rFonts w:hint="eastAsia"/>
          <w:sz w:val="28"/>
          <w:szCs w:val="28"/>
        </w:rPr>
        <w:t xml:space="preserve"> a </w:t>
      </w:r>
      <w:r>
        <w:rPr>
          <w:sz w:val="28"/>
          <w:szCs w:val="28"/>
        </w:rPr>
        <w:t>system design report is necessary</w:t>
      </w:r>
      <w:r>
        <w:rPr>
          <w:rFonts w:hint="eastAsia"/>
          <w:sz w:val="28"/>
          <w:szCs w:val="28"/>
        </w:rPr>
        <w:t>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3, Hand in due to 202</w:t>
      </w:r>
      <w:r>
        <w:rPr>
          <w:sz w:val="28"/>
          <w:szCs w:val="28"/>
        </w:rPr>
        <w:t>3-4-30</w:t>
      </w:r>
    </w:p>
    <w:p>
      <w:pPr>
        <w:rPr>
          <w:sz w:val="28"/>
          <w:szCs w:val="28"/>
        </w:rPr>
      </w:pPr>
    </w:p>
    <w:p>
      <w:pPr>
        <w:tabs>
          <w:tab w:val="left" w:pos="1140"/>
        </w:tabs>
        <w:jc w:val="left"/>
        <w:rPr>
          <w:rFonts w:asciiTheme="majorHAnsi" w:hAnsiTheme="majorHAnsi"/>
          <w:sz w:val="32"/>
          <w:szCs w:val="32"/>
        </w:rPr>
      </w:pPr>
      <w:r>
        <w:rPr>
          <w:rFonts w:hint="eastAsia" w:asciiTheme="majorHAnsi" w:hAnsiTheme="majorHAnsi"/>
          <w:sz w:val="32"/>
          <w:szCs w:val="32"/>
        </w:rPr>
        <w:t>Reference:</w:t>
      </w:r>
    </w:p>
    <w:p/>
    <w:p/>
    <w:p>
      <w:pPr>
        <w:widowControl/>
        <w:jc w:val="left"/>
      </w:pPr>
      <w:r>
        <w:br w:type="page"/>
      </w:r>
    </w:p>
    <w:p>
      <w:pPr>
        <w:tabs>
          <w:tab w:val="left" w:pos="1140"/>
        </w:tabs>
        <w:snapToGrid w:val="0"/>
        <w:spacing w:line="360" w:lineRule="auto"/>
        <w:jc w:val="center"/>
        <w:rPr>
          <w:rFonts w:asciiTheme="majorHAnsi" w:hAnsiTheme="majorHAnsi"/>
          <w:sz w:val="32"/>
          <w:szCs w:val="32"/>
        </w:rPr>
      </w:pPr>
      <w:r>
        <w:rPr>
          <w:rFonts w:hint="eastAsia" w:asciiTheme="majorHAnsi" w:hAnsiTheme="majorHAnsi"/>
          <w:sz w:val="32"/>
          <w:szCs w:val="32"/>
        </w:rPr>
        <w:t xml:space="preserve">Assignment 2, </w:t>
      </w:r>
      <w:r>
        <w:rPr>
          <w:rFonts w:asciiTheme="majorHAnsi" w:hAnsiTheme="majorHAnsi"/>
          <w:sz w:val="32"/>
          <w:szCs w:val="32"/>
        </w:rPr>
        <w:t>Re-design of assignment1</w:t>
      </w:r>
      <w:r>
        <w:rPr>
          <w:rFonts w:hint="eastAsia"/>
          <w:sz w:val="32"/>
          <w:szCs w:val="32"/>
        </w:rPr>
        <w:t xml:space="preserve"> with REST API and More</w:t>
      </w:r>
    </w:p>
    <w:p>
      <w:pPr>
        <w:tabs>
          <w:tab w:val="left" w:pos="426"/>
        </w:tabs>
        <w:snapToGrid w:val="0"/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 xml:space="preserve">In this assignment, you are asked to re-develop the </w:t>
      </w:r>
      <w:r>
        <w:rPr>
          <w:sz w:val="28"/>
          <w:szCs w:val="28"/>
        </w:rPr>
        <w:t>shipping and transportation management web application</w:t>
      </w:r>
      <w:r>
        <w:rPr>
          <w:rFonts w:hint="eastAsia"/>
          <w:sz w:val="28"/>
          <w:szCs w:val="28"/>
        </w:rPr>
        <w:t xml:space="preserve"> using REST api and Ajax.</w:t>
      </w:r>
    </w:p>
    <w:p>
      <w:pPr>
        <w:rPr>
          <w:b/>
          <w:i/>
          <w:sz w:val="28"/>
          <w:szCs w:val="28"/>
        </w:rPr>
      </w:pPr>
      <w:r>
        <w:rPr>
          <w:rFonts w:hint="eastAsia"/>
          <w:b/>
          <w:i/>
          <w:sz w:val="28"/>
          <w:szCs w:val="28"/>
        </w:rPr>
        <w:t>Requirements: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1, </w:t>
      </w:r>
      <w:r>
        <w:rPr>
          <w:sz w:val="28"/>
          <w:szCs w:val="28"/>
        </w:rPr>
        <w:t>Design and implement the shipping and transportation services with Restful API</w:t>
      </w:r>
      <w:r>
        <w:rPr>
          <w:rFonts w:hint="eastAsia"/>
          <w:sz w:val="28"/>
          <w:szCs w:val="28"/>
        </w:rPr>
        <w:t>.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我们对后端controller中的所有API接口都进行了重构，修改为Restful API设计规范形式。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919730" cy="3589020"/>
            <wp:effectExtent l="0" t="0" r="635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我们严格遵守规范，以下是 RESTful API 的设计规范：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每个资源使用唯一的 URL (URI) 作为其标识符。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HTTP 方法（GET、POST、PUT、DELETE 和 PATCH 等）用于标识要对资源执行的操作。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 组成：/resource/collection/id。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/resource：该 URL 指定了资源名称。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/collection：该 URL 表示该资源所属的集合名称。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/id：该 URL 表示某个特定资源的唯一标识符。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只使用名词来描述资源。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不使用动词来描述资源。HTTP 方法描述了要执行的操作类型。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对资源进行分类/过滤可以在查询参数中使用。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在请求正文中，使用 MIME 类型来描述数据格式。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禁止使用常量 URL；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最好不要暴露数据库或任何底层实现细节，所有资源都应该对外部客户端隐藏它们的实现。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保持接口清晰。可以设置版本号来维护API的兼容性。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代码中restful API接口示例：（其余接口请老师直接看第二次作业分支中server后端代码）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649220"/>
            <wp:effectExtent l="0" t="0" r="14605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210435"/>
            <wp:effectExtent l="0" t="0" r="5080" b="1460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2, </w:t>
      </w:r>
      <w:r>
        <w:rPr>
          <w:sz w:val="28"/>
          <w:szCs w:val="28"/>
        </w:rPr>
        <w:t xml:space="preserve">API </w:t>
      </w:r>
      <w:r>
        <w:rPr>
          <w:rFonts w:hint="eastAsia"/>
          <w:sz w:val="28"/>
          <w:szCs w:val="28"/>
        </w:rPr>
        <w:t>Authentication and authorization using spring security and JWT is necessary.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具体代码位置如下：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Config包中的WebSecurityConfig.java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tools包中的JwtUtil.java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tools包中的JwtFilter.java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3, </w:t>
      </w:r>
      <w:r>
        <w:rPr>
          <w:sz w:val="28"/>
          <w:szCs w:val="28"/>
        </w:rPr>
        <w:t xml:space="preserve">Continuous </w:t>
      </w:r>
      <w:r>
        <w:rPr>
          <w:rFonts w:hint="eastAsia"/>
          <w:sz w:val="28"/>
          <w:szCs w:val="28"/>
        </w:rPr>
        <w:t xml:space="preserve">Unit testing for </w:t>
      </w:r>
      <w:r>
        <w:rPr>
          <w:sz w:val="28"/>
          <w:szCs w:val="28"/>
        </w:rPr>
        <w:t>new added functions and components</w:t>
      </w:r>
      <w:r>
        <w:rPr>
          <w:rFonts w:hint="eastAsia"/>
          <w:sz w:val="28"/>
          <w:szCs w:val="28"/>
        </w:rPr>
        <w:t xml:space="preserve"> are required.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请参照第二次作业分支下的用户手册文档，其中包含所有单元测试和集成测试截图。</w:t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4, You are encouraged to apply openapi document, rate limiting and etc to improve your rest api.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我们使用swagger自动生成API文档，openapi文档。</w:t>
      </w:r>
    </w:p>
    <w:p>
      <w:r>
        <w:drawing>
          <wp:inline distT="0" distB="0" distL="114300" distR="114300">
            <wp:extent cx="5273040" cy="1743075"/>
            <wp:effectExtent l="0" t="0" r="0" b="952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5, Web-End </w:t>
      </w:r>
      <w:r>
        <w:rPr>
          <w:sz w:val="28"/>
          <w:szCs w:val="28"/>
        </w:rPr>
        <w:t xml:space="preserve">may </w:t>
      </w:r>
      <w:r>
        <w:rPr>
          <w:rFonts w:hint="eastAsia"/>
          <w:sz w:val="28"/>
          <w:szCs w:val="28"/>
        </w:rPr>
        <w:t>need re</w:t>
      </w:r>
      <w:r>
        <w:rPr>
          <w:sz w:val="28"/>
          <w:szCs w:val="28"/>
        </w:rPr>
        <w:t>design</w:t>
      </w:r>
      <w:r>
        <w:rPr>
          <w:rFonts w:hint="eastAsia"/>
          <w:sz w:val="28"/>
          <w:szCs w:val="28"/>
        </w:rPr>
        <w:t xml:space="preserve"> with ajax </w:t>
      </w:r>
      <w:r>
        <w:rPr>
          <w:sz w:val="28"/>
          <w:szCs w:val="28"/>
        </w:rPr>
        <w:t xml:space="preserve">and vue.js replacing </w:t>
      </w:r>
      <w:r>
        <w:rPr>
          <w:rFonts w:hint="eastAsia"/>
          <w:sz w:val="28"/>
          <w:szCs w:val="28"/>
        </w:rPr>
        <w:t>thymeleaf.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详见第二次作业分支中的web文件夹中代码，前端已重新设计，用ajax和vue.js取代thymelaf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b/>
          <w:i/>
          <w:sz w:val="28"/>
          <w:szCs w:val="28"/>
        </w:rPr>
      </w:pPr>
      <w:r>
        <w:rPr>
          <w:rFonts w:hint="eastAsia"/>
          <w:b/>
          <w:i/>
          <w:sz w:val="28"/>
          <w:szCs w:val="28"/>
        </w:rPr>
        <w:t>Delivery: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1, You need to archive the project </w:t>
      </w:r>
      <w:r>
        <w:rPr>
          <w:sz w:val="28"/>
          <w:szCs w:val="28"/>
        </w:rPr>
        <w:t xml:space="preserve">source code </w:t>
      </w:r>
      <w:r>
        <w:rPr>
          <w:rFonts w:hint="eastAsia"/>
          <w:sz w:val="28"/>
          <w:szCs w:val="28"/>
        </w:rPr>
        <w:t>and running and testing screen capture to</w:t>
      </w:r>
      <w:r>
        <w:rPr>
          <w:sz w:val="28"/>
          <w:szCs w:val="28"/>
        </w:rPr>
        <w:t xml:space="preserve"> a</w:t>
      </w:r>
      <w:r>
        <w:rPr>
          <w:rFonts w:hint="eastAsia"/>
          <w:sz w:val="28"/>
          <w:szCs w:val="28"/>
        </w:rPr>
        <w:t xml:space="preserve"> github repository.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2, Provide a </w:t>
      </w:r>
      <w:r>
        <w:rPr>
          <w:sz w:val="28"/>
          <w:szCs w:val="28"/>
        </w:rPr>
        <w:t>system design report</w:t>
      </w:r>
      <w:r>
        <w:rPr>
          <w:rFonts w:hint="eastAsia"/>
          <w:sz w:val="28"/>
          <w:szCs w:val="28"/>
        </w:rPr>
        <w:t>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3, Hand in due to 202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-5-</w:t>
      </w:r>
      <w:r>
        <w:rPr>
          <w:sz w:val="28"/>
          <w:szCs w:val="28"/>
        </w:rPr>
        <w:t>22</w:t>
      </w:r>
    </w:p>
    <w:p>
      <w:pPr>
        <w:rPr>
          <w:sz w:val="28"/>
          <w:szCs w:val="28"/>
        </w:rPr>
      </w:pPr>
    </w:p>
    <w:p>
      <w:pPr>
        <w:tabs>
          <w:tab w:val="left" w:pos="1140"/>
        </w:tabs>
        <w:jc w:val="left"/>
        <w:rPr>
          <w:rFonts w:asciiTheme="majorHAnsi" w:hAnsiTheme="majorHAnsi"/>
          <w:sz w:val="32"/>
          <w:szCs w:val="32"/>
        </w:rPr>
      </w:pPr>
      <w:r>
        <w:rPr>
          <w:rFonts w:hint="eastAsia" w:asciiTheme="majorHAnsi" w:hAnsiTheme="majorHAnsi"/>
          <w:sz w:val="32"/>
          <w:szCs w:val="32"/>
        </w:rPr>
        <w:t>Reference:</w:t>
      </w:r>
    </w:p>
    <w:p/>
    <w:p>
      <w:pPr>
        <w:widowControl/>
        <w:jc w:val="left"/>
      </w:pPr>
      <w:r>
        <w:br w:type="page"/>
      </w:r>
    </w:p>
    <w:p>
      <w:pPr>
        <w:tabs>
          <w:tab w:val="left" w:pos="1140"/>
        </w:tabs>
        <w:snapToGrid w:val="0"/>
        <w:spacing w:line="360" w:lineRule="auto"/>
        <w:jc w:val="center"/>
        <w:rPr>
          <w:rFonts w:asciiTheme="majorHAnsi" w:hAnsiTheme="majorHAnsi"/>
          <w:sz w:val="32"/>
          <w:szCs w:val="32"/>
        </w:rPr>
      </w:pPr>
      <w:r>
        <w:rPr>
          <w:rFonts w:hint="eastAsia" w:asciiTheme="majorHAnsi" w:hAnsiTheme="majorHAnsi"/>
          <w:sz w:val="32"/>
          <w:szCs w:val="32"/>
        </w:rPr>
        <w:t xml:space="preserve">Assignment 3, </w:t>
      </w:r>
      <w:r>
        <w:rPr>
          <w:rFonts w:asciiTheme="majorHAnsi" w:hAnsiTheme="majorHAnsi"/>
          <w:sz w:val="32"/>
          <w:szCs w:val="32"/>
        </w:rPr>
        <w:t xml:space="preserve">A shipping and transportation services development </w:t>
      </w:r>
      <w:r>
        <w:rPr>
          <w:rFonts w:hint="eastAsia"/>
          <w:sz w:val="32"/>
          <w:szCs w:val="32"/>
        </w:rPr>
        <w:t>with Micro-services Architecture and Spring-Cloud</w:t>
      </w:r>
    </w:p>
    <w:p>
      <w:pPr>
        <w:tabs>
          <w:tab w:val="left" w:pos="426"/>
        </w:tabs>
        <w:snapToGrid w:val="0"/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 xml:space="preserve">In this assignment, you are asked to </w:t>
      </w:r>
      <w:r>
        <w:rPr>
          <w:sz w:val="28"/>
          <w:szCs w:val="28"/>
        </w:rPr>
        <w:t>refactor</w:t>
      </w:r>
      <w:r>
        <w:rPr>
          <w:rFonts w:hint="eastAsia"/>
          <w:sz w:val="28"/>
          <w:szCs w:val="28"/>
        </w:rPr>
        <w:t xml:space="preserve"> the </w:t>
      </w:r>
      <w:r>
        <w:rPr>
          <w:sz w:val="28"/>
          <w:szCs w:val="28"/>
        </w:rPr>
        <w:t xml:space="preserve">shipping and transportation management server-end </w:t>
      </w:r>
      <w:r>
        <w:rPr>
          <w:rFonts w:hint="eastAsia"/>
          <w:sz w:val="28"/>
          <w:szCs w:val="28"/>
        </w:rPr>
        <w:t>using spring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cloud.</w:t>
      </w:r>
    </w:p>
    <w:p>
      <w:pPr>
        <w:rPr>
          <w:b/>
          <w:i/>
          <w:sz w:val="28"/>
          <w:szCs w:val="28"/>
        </w:rPr>
      </w:pPr>
      <w:r>
        <w:rPr>
          <w:rFonts w:hint="eastAsia"/>
          <w:b/>
          <w:i/>
          <w:sz w:val="28"/>
          <w:szCs w:val="28"/>
        </w:rPr>
        <w:t>Requirements: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1, Re-structuring your</w:t>
      </w:r>
      <w:r>
        <w:rPr>
          <w:sz w:val="28"/>
          <w:szCs w:val="28"/>
        </w:rPr>
        <w:t xml:space="preserve"> shipping and transportation services as</w:t>
      </w:r>
      <w:r>
        <w:rPr>
          <w:rFonts w:hint="eastAsia"/>
          <w:sz w:val="28"/>
          <w:szCs w:val="28"/>
        </w:rPr>
        <w:t xml:space="preserve"> micro</w:t>
      </w:r>
      <w:r>
        <w:rPr>
          <w:sz w:val="28"/>
          <w:szCs w:val="28"/>
        </w:rPr>
        <w:t>-</w:t>
      </w:r>
      <w:r>
        <w:rPr>
          <w:rFonts w:hint="eastAsia"/>
          <w:sz w:val="28"/>
          <w:szCs w:val="28"/>
        </w:rPr>
        <w:t>services.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后端微服务共分为七大部分，如下图所示，现做如下阐述：</w:t>
      </w:r>
    </w:p>
    <w:p>
      <w:pPr>
        <w:numPr>
          <w:ilvl w:val="0"/>
          <w:numId w:val="2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用户user服务：包含登录注册、客户信息管理、承运商信息管理功能；</w:t>
      </w:r>
    </w:p>
    <w:p>
      <w:pPr>
        <w:numPr>
          <w:ilvl w:val="0"/>
          <w:numId w:val="2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订单order服务：包含对订单的修改、查询、订单财务管理等功能；</w:t>
      </w:r>
    </w:p>
    <w:p>
      <w:pPr>
        <w:numPr>
          <w:ilvl w:val="0"/>
          <w:numId w:val="2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物流logistics服务：包含物流录入、查询等功能；</w:t>
      </w:r>
    </w:p>
    <w:p>
      <w:pPr>
        <w:numPr>
          <w:ilvl w:val="0"/>
          <w:numId w:val="2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eureka服务：实现服务的注册与发现；</w:t>
      </w:r>
    </w:p>
    <w:p>
      <w:pPr>
        <w:numPr>
          <w:ilvl w:val="0"/>
          <w:numId w:val="2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gateway服务：实现路由映射，外部用户可通过gateway通过服务调用到内部接口；</w:t>
      </w:r>
    </w:p>
    <w:p>
      <w:pPr>
        <w:numPr>
          <w:ilvl w:val="0"/>
          <w:numId w:val="2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oauth2Server服务：oauth2授权与认证等安全功能；</w:t>
      </w:r>
    </w:p>
    <w:p>
      <w:pPr>
        <w:numPr>
          <w:ilvl w:val="0"/>
          <w:numId w:val="2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nativeConfigServer配置服务：实现集中配置。</w:t>
      </w:r>
    </w:p>
    <w:p>
      <w:r>
        <w:drawing>
          <wp:inline distT="0" distB="0" distL="114300" distR="114300">
            <wp:extent cx="3421380" cy="3909060"/>
            <wp:effectExtent l="0" t="0" r="7620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采用WebClient进行服务间调用（javaee课上曾老师推荐）。比如，若承运商要进行物流信息更新或查询，会先访问order服务中的http://localhost:8181/order/Sys/v1/logistics的post接口和http://localhost:8181/order/Sys/v1/logistics/{oid}的get接口。接下来order服务会采用WebClient调用logistics服务，图示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Order服务：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6690" cy="2849880"/>
            <wp:effectExtent l="0" t="0" r="6350" b="0"/>
            <wp:docPr id="2" name="图片 2" descr="bc107275d831323f5bfb04c972f49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c107275d831323f5bfb04c972f49bb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849880"/>
            <wp:effectExtent l="0" t="0" r="6350" b="0"/>
            <wp:docPr id="12" name="图片 12" descr="452f2868b449a6cac793a375333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52f2868b449a6cac793a37533354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Logistics服务：对logistics表的实际操作是在logistics服务中的，可以看到有数据库的更新信息。Order服务只负责调用传递参数。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849880"/>
            <wp:effectExtent l="0" t="0" r="6350" b="0"/>
            <wp:docPr id="13" name="图片 13" descr="3e181197345fe999f1d694e8d377c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e181197345fe999f1d694e8d377c8a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Postman测试结果：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3115945"/>
            <wp:effectExtent l="0" t="0" r="9525" b="8255"/>
            <wp:docPr id="14" name="图片 14" descr="6b11734ab74c68f9feecb674e77bd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b11734ab74c68f9feecb674e77bdd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2, Service discovery with Eureka is necessary.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1.项目运行环境为java jdk11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2.后端微服务项目的运行步骤为：</w:t>
      </w:r>
    </w:p>
    <w:p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（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1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）</w:t>
      </w:r>
      <w:r>
        <w:rPr>
          <w:rFonts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依次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运行eureka、nativeConfigServer、gateway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（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2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）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再运行user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、logistics、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order</w:t>
      </w:r>
    </w:p>
    <w:p>
      <w:pPr>
        <w:jc w:val="both"/>
        <w:rPr>
          <w:rFonts w:hint="default"/>
          <w:b w:val="0"/>
          <w:bCs w:val="0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3.登录网址：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"http://localhost:8761/"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/>
          <w:b w:val="0"/>
          <w:bCs w:val="0"/>
          <w:sz w:val="21"/>
          <w:szCs w:val="21"/>
          <w:lang w:val="en-US" w:eastAsia="zh-CN"/>
        </w:rPr>
        <w:t>http://localhost:8761/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可以看到eureka中被注册的服务：</w:t>
      </w:r>
    </w:p>
    <w:p>
      <w:pPr>
        <w:jc w:val="both"/>
      </w:pPr>
      <w:r>
        <w:drawing>
          <wp:inline distT="0" distB="0" distL="114300" distR="114300">
            <wp:extent cx="5263515" cy="2506980"/>
            <wp:effectExtent l="0" t="0" r="9525" b="762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, Circuit breaker implementation with Resilience4j or Hystrix.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采用Resilience4j进行服务熔断功能的实现。本项目在gateway微服务上配置Resilience4j熔断器，使用CircuitBreaker默认配置，实现粗粒度的全局控制。具体代码实现如下：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742440"/>
            <wp:effectExtent l="0" t="0" r="8890" b="1016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96510" cy="2613660"/>
            <wp:effectExtent l="0" t="0" r="8890" b="762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在user微服务上增加测试接口，设置6秒的线程延时，没加熔断器之前的结果：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4785" cy="3108325"/>
            <wp:effectExtent l="0" t="0" r="8255" b="63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加了熔断器之后的结果：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166745"/>
            <wp:effectExtent l="0" t="0" r="14605" b="317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说明网关上的熔断器起了作用，运行良好。</w:t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, Oauth2 authorization server integrated.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原理：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24630" cy="4358005"/>
            <wp:effectExtent l="0" t="0" r="0" b="0"/>
            <wp:docPr id="2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435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在oauth2Server中实现oauth2集成进spring cloud实现认证授权：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49880"/>
            <wp:effectExtent l="0" t="0" r="635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下面是一个示例截图，网关认证token是否有效，进行订单创建成功：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100070"/>
            <wp:effectExtent l="0" t="0" r="5715" b="889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5, Expose API to external users with Gateway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gateway实现路由映射，外部用户可通过服务调用到内部接口。通过服务调用到内部接口可以减少客户端记录不同端口号的数量，直接通过服务对接口进行访问。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255520" cy="3729355"/>
            <wp:effectExtent l="0" t="0" r="0" b="444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比如order服务中的API接口URL原本为http://localhost:8082/Sys/v1/orders ，现可通过http://localhost:8181/order/Sys/v1/orders直接访问：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3515" cy="3115945"/>
            <wp:effectExtent l="0" t="0" r="9525" b="825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3115945"/>
            <wp:effectExtent l="0" t="0" r="9525" b="825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t>6, Centralized configuration and tracking with Spring cloud config server and sleuth.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rFonts w:hint="eastAsia"/>
          <w:sz w:val="32"/>
          <w:szCs w:val="32"/>
          <w:lang w:val="en-US" w:eastAsia="zh-CN"/>
        </w:rPr>
        <w:t>集中配置：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采用Spring Cloud Config server进行服务的集中配置，各个服务通过bootstrap.yml获取到自己的application.yml和nativeConfigServer服务的信息，各服务的application.yml统一放置于nativeConfigServer的shared文件夹下：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133600" cy="3744595"/>
            <wp:effectExtent l="0" t="0" r="0" b="444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41750" cy="3637915"/>
            <wp:effectExtent l="0" t="0" r="13970" b="4445"/>
            <wp:docPr id="19" name="图片 19" descr="cea4c6626ab67970cb6bb22c31172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ea4c6626ab67970cb6bb22c31172a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Sleuth跟踪：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49880"/>
            <wp:effectExtent l="0" t="0" r="6350" b="0"/>
            <wp:docPr id="20" name="图片 20" descr="452f2868b449a6cac793a375333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452f2868b449a6cac793a37533354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333625"/>
            <wp:effectExtent l="0" t="0" r="1270" b="13335"/>
            <wp:docPr id="28" name="图片 28" descr="c24bf2cc1a3173599a616581c8fa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c24bf2cc1a3173599a616581c8fa9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b/>
          <w:i/>
          <w:sz w:val="28"/>
          <w:szCs w:val="28"/>
        </w:rPr>
      </w:pPr>
      <w:r>
        <w:rPr>
          <w:rFonts w:hint="eastAsia"/>
          <w:b/>
          <w:i/>
          <w:sz w:val="28"/>
          <w:szCs w:val="28"/>
        </w:rPr>
        <w:t>Delivery: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1, You need to archive the project</w:t>
      </w:r>
      <w:r>
        <w:rPr>
          <w:sz w:val="28"/>
          <w:szCs w:val="28"/>
        </w:rPr>
        <w:t xml:space="preserve"> source code</w:t>
      </w:r>
      <w:r>
        <w:rPr>
          <w:rFonts w:hint="eastAsia"/>
          <w:sz w:val="28"/>
          <w:szCs w:val="28"/>
        </w:rPr>
        <w:t xml:space="preserve"> and running and testing screen capture to </w:t>
      </w:r>
      <w:r>
        <w:rPr>
          <w:sz w:val="28"/>
          <w:szCs w:val="28"/>
        </w:rPr>
        <w:t xml:space="preserve">a </w:t>
      </w:r>
      <w:r>
        <w:rPr>
          <w:rFonts w:hint="eastAsia"/>
          <w:sz w:val="28"/>
          <w:szCs w:val="28"/>
        </w:rPr>
        <w:t>github repository.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2, Provide a </w:t>
      </w:r>
      <w:r>
        <w:rPr>
          <w:sz w:val="28"/>
          <w:szCs w:val="28"/>
        </w:rPr>
        <w:t>design report</w:t>
      </w:r>
      <w:r>
        <w:rPr>
          <w:rFonts w:hint="eastAsia"/>
          <w:sz w:val="28"/>
          <w:szCs w:val="28"/>
        </w:rPr>
        <w:t>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3, Hand in due to 202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-6-</w:t>
      </w:r>
      <w:r>
        <w:rPr>
          <w:sz w:val="28"/>
          <w:szCs w:val="28"/>
        </w:rPr>
        <w:t>xx</w:t>
      </w:r>
    </w:p>
    <w:p>
      <w:pPr>
        <w:rPr>
          <w:sz w:val="28"/>
          <w:szCs w:val="28"/>
        </w:rPr>
      </w:pPr>
    </w:p>
    <w:p>
      <w:pPr>
        <w:tabs>
          <w:tab w:val="left" w:pos="1140"/>
        </w:tabs>
        <w:jc w:val="left"/>
        <w:rPr>
          <w:rFonts w:asciiTheme="majorHAnsi" w:hAnsiTheme="majorHAnsi"/>
          <w:sz w:val="32"/>
          <w:szCs w:val="32"/>
        </w:rPr>
      </w:pPr>
      <w:r>
        <w:rPr>
          <w:rFonts w:hint="eastAsia" w:asciiTheme="majorHAnsi" w:hAnsiTheme="majorHAnsi"/>
          <w:sz w:val="32"/>
          <w:szCs w:val="32"/>
        </w:rPr>
        <w:t>Reference:</w:t>
      </w:r>
    </w:p>
    <w:p>
      <w:pPr>
        <w:widowControl/>
        <w:jc w:val="left"/>
      </w:pPr>
      <w:r>
        <w:rPr>
          <w:rFonts w:hint="eastAsia"/>
          <w:kern w:val="0"/>
        </w:rPr>
        <w:br w:type="page"/>
      </w:r>
    </w:p>
    <w:p>
      <w:pPr>
        <w:tabs>
          <w:tab w:val="left" w:pos="1140"/>
        </w:tabs>
        <w:snapToGrid w:val="0"/>
        <w:spacing w:line="360" w:lineRule="auto"/>
        <w:jc w:val="center"/>
        <w:rPr>
          <w:sz w:val="32"/>
          <w:szCs w:val="32"/>
        </w:rPr>
      </w:pPr>
      <w:r>
        <w:rPr>
          <w:rFonts w:hint="eastAsia" w:asciiTheme="majorHAnsi" w:hAnsiTheme="majorHAnsi"/>
          <w:sz w:val="32"/>
          <w:szCs w:val="32"/>
        </w:rPr>
        <w:t xml:space="preserve">Assignment 4, </w:t>
      </w:r>
      <w:r>
        <w:rPr>
          <w:rFonts w:hint="eastAsia"/>
          <w:sz w:val="32"/>
          <w:szCs w:val="32"/>
        </w:rPr>
        <w:t>Event-notification for microservices</w:t>
      </w:r>
    </w:p>
    <w:p>
      <w:pPr>
        <w:tabs>
          <w:tab w:val="left" w:pos="580"/>
        </w:tabs>
        <w:snapToGrid w:val="0"/>
        <w:spacing w:line="360" w:lineRule="auto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ab/>
      </w:r>
    </w:p>
    <w:p>
      <w:pPr>
        <w:tabs>
          <w:tab w:val="left" w:pos="580"/>
        </w:tabs>
        <w:snapToGrid w:val="0"/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In this assignment, you are asked to further improve your assignment 3 project by adding the following features:</w:t>
      </w:r>
    </w:p>
    <w:p>
      <w:pPr>
        <w:rPr>
          <w:bCs/>
          <w:i/>
          <w:sz w:val="28"/>
          <w:szCs w:val="28"/>
        </w:rPr>
      </w:pPr>
      <w:r>
        <w:rPr>
          <w:rFonts w:hint="eastAsia"/>
          <w:bCs/>
          <w:i/>
          <w:sz w:val="28"/>
          <w:szCs w:val="28"/>
        </w:rPr>
        <w:t>1, Integration of microservices with event-driven brokers.</w:t>
      </w:r>
    </w:p>
    <w:p>
      <w:pPr>
        <w:rPr>
          <w:bCs/>
          <w:i/>
          <w:sz w:val="28"/>
          <w:szCs w:val="28"/>
        </w:rPr>
      </w:pPr>
      <w:r>
        <w:rPr>
          <w:rFonts w:hint="eastAsia"/>
          <w:bCs/>
          <w:i/>
          <w:sz w:val="28"/>
          <w:szCs w:val="28"/>
        </w:rPr>
        <w:t>2, Distributed configuration with spring cloud config server.(optional)</w:t>
      </w:r>
    </w:p>
    <w:p>
      <w:pPr>
        <w:rPr>
          <w:bCs/>
          <w:i/>
          <w:sz w:val="28"/>
          <w:szCs w:val="28"/>
        </w:rPr>
      </w:pPr>
      <w:r>
        <w:rPr>
          <w:rFonts w:hint="eastAsia"/>
          <w:bCs/>
          <w:i/>
          <w:sz w:val="28"/>
          <w:szCs w:val="28"/>
        </w:rPr>
        <w:t>3, Distributed log tracing with spring cloud sleuth or Zipkin (optional)</w:t>
      </w:r>
    </w:p>
    <w:p>
      <w:pPr>
        <w:rPr>
          <w:b/>
          <w:i/>
          <w:sz w:val="28"/>
          <w:szCs w:val="28"/>
        </w:rPr>
      </w:pPr>
      <w:r>
        <w:rPr>
          <w:rFonts w:hint="eastAsia"/>
          <w:b/>
          <w:i/>
          <w:sz w:val="28"/>
          <w:szCs w:val="28"/>
        </w:rPr>
        <w:t>Requirements: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1, You need to rebuild or develop microservices which are integrated with (kafka) message-queue, to form an event-driven architecture.</w:t>
      </w: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1.运行步骤：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（1）先启动zookeeper和kafka服务器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/>
          <w:sz w:val="21"/>
          <w:szCs w:val="21"/>
          <w:lang w:val="en-US" w:eastAsia="zh-CN"/>
        </w:rPr>
        <w:t>（2）再依次启动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eureka、nativeConfigServer、gateway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的application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（3）启动order服务和logistics服务（需要保证order在logistics服务之前启动）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下面是zookeeper启动图：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960" cy="2750820"/>
            <wp:effectExtent l="0" t="0" r="5080" b="7620"/>
            <wp:docPr id="29" name="图片 29" descr="425b1083ee596ccd9ab33230d29a2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425b1083ee596ccd9ab33230d29a2f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960" cy="2750820"/>
            <wp:effectExtent l="0" t="0" r="5080" b="7620"/>
            <wp:docPr id="30" name="图片 30" descr="713f3e301b460d42cfbf307fef579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713f3e301b460d42cfbf307fef579ff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下面是kafka服务器运行图：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960" cy="2750820"/>
            <wp:effectExtent l="0" t="0" r="5080" b="7620"/>
            <wp:docPr id="31" name="图片 31" descr="680afa7059fd50bf4054ea387ad2d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80afa7059fd50bf4054ea387ad2d9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2.说明：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在order和logistics服务中运用kafka消息队列实现事件驱动，比如，调用order服务中的http://localhost:8181/order/Sys/v1/logistics接口，同时传递oid和location参数：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3515" cy="3115945"/>
            <wp:effectExtent l="0" t="0" r="9525" b="8255"/>
            <wp:docPr id="32" name="图片 32" descr="54dbbead0c4b4f6d0be78d93ebe92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54dbbead0c4b4f6d0be78d93ebe92f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Order服务被调用接口后，向logistics服务发送kafka消息：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849880"/>
            <wp:effectExtent l="0" t="0" r="6350" b="0"/>
            <wp:docPr id="33" name="图片 33" descr="1630ca7beb2e9946e8fa48947d96c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30ca7beb2e9946e8fa48947d96ca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Logistics服务的消息监听器LogisticsMsgListener从消息队列中收到消息，进行物流更新信息处理，并打印出更新成功的信息：</w:t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849880"/>
            <wp:effectExtent l="0" t="0" r="6350" b="0"/>
            <wp:docPr id="34" name="图片 34" descr="4a8474b807fa0bac3865ff41afcdc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a8474b807fa0bac3865ff41afcdcff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2, Optional, integrating spring cloud config server for centralized configuration.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采用Spring Cloud Config server进行服务的集中配置，各个服务通过bootstrap.yml获取到自己的application.yml和nativeConfigServer服务的信息，各服务的application.yml统一放置于nativeConfigServer的shared文件夹下：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133600" cy="3744595"/>
            <wp:effectExtent l="0" t="0" r="0" b="4445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41750" cy="3637915"/>
            <wp:effectExtent l="0" t="0" r="13970" b="4445"/>
            <wp:docPr id="36" name="图片 36" descr="cea4c6626ab67970cb6bb22c31172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ea4c6626ab67970cb6bb22c31172a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3, Optional, integrating Sleuth for centralized log tracing.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Sleuth跟踪：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849880"/>
            <wp:effectExtent l="0" t="0" r="6350" b="0"/>
            <wp:docPr id="37" name="图片 37" descr="452f2868b449a6cac793a375333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452f2868b449a6cac793a375333543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333625"/>
            <wp:effectExtent l="0" t="0" r="1270" b="13335"/>
            <wp:docPr id="38" name="图片 38" descr="c24bf2cc1a3173599a616581c8fa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24bf2cc1a3173599a616581c8fa96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i/>
          <w:sz w:val="28"/>
          <w:szCs w:val="28"/>
        </w:rPr>
      </w:pPr>
    </w:p>
    <w:p>
      <w:pPr>
        <w:rPr>
          <w:b/>
          <w:i/>
          <w:sz w:val="28"/>
          <w:szCs w:val="28"/>
        </w:rPr>
      </w:pPr>
      <w:r>
        <w:rPr>
          <w:rFonts w:hint="eastAsia"/>
          <w:b/>
          <w:i/>
          <w:sz w:val="28"/>
          <w:szCs w:val="28"/>
        </w:rPr>
        <w:t>Delivery: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1, You need to archive the project</w:t>
      </w:r>
      <w:r>
        <w:rPr>
          <w:sz w:val="28"/>
          <w:szCs w:val="28"/>
        </w:rPr>
        <w:t xml:space="preserve"> source code</w:t>
      </w:r>
      <w:r>
        <w:rPr>
          <w:rFonts w:hint="eastAsia"/>
          <w:sz w:val="28"/>
          <w:szCs w:val="28"/>
        </w:rPr>
        <w:t xml:space="preserve"> and running and testing screen capture to </w:t>
      </w:r>
      <w:r>
        <w:rPr>
          <w:sz w:val="28"/>
          <w:szCs w:val="28"/>
        </w:rPr>
        <w:t xml:space="preserve">a </w:t>
      </w:r>
      <w:r>
        <w:rPr>
          <w:rFonts w:hint="eastAsia"/>
          <w:sz w:val="28"/>
          <w:szCs w:val="28"/>
        </w:rPr>
        <w:t>github repository.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2, Provide a design </w:t>
      </w:r>
      <w:r>
        <w:rPr>
          <w:sz w:val="28"/>
          <w:szCs w:val="28"/>
        </w:rPr>
        <w:t>report</w:t>
      </w:r>
      <w:r>
        <w:rPr>
          <w:rFonts w:hint="eastAsia"/>
          <w:sz w:val="28"/>
          <w:szCs w:val="28"/>
        </w:rPr>
        <w:t>.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3, Hand in due to 202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-6-</w:t>
      </w:r>
      <w:r>
        <w:rPr>
          <w:sz w:val="28"/>
          <w:szCs w:val="28"/>
        </w:rPr>
        <w:t>xx</w:t>
      </w:r>
    </w:p>
    <w:p>
      <w:pPr>
        <w:rPr>
          <w:sz w:val="28"/>
          <w:szCs w:val="28"/>
        </w:rPr>
      </w:pPr>
    </w:p>
    <w:p>
      <w:pPr>
        <w:tabs>
          <w:tab w:val="left" w:pos="1140"/>
        </w:tabs>
        <w:jc w:val="left"/>
        <w:rPr>
          <w:rFonts w:asciiTheme="majorHAnsi" w:hAnsiTheme="majorHAnsi"/>
          <w:sz w:val="32"/>
          <w:szCs w:val="32"/>
        </w:rPr>
      </w:pPr>
      <w:r>
        <w:rPr>
          <w:rFonts w:hint="eastAsia" w:asciiTheme="majorHAnsi" w:hAnsiTheme="majorHAnsi"/>
          <w:sz w:val="32"/>
          <w:szCs w:val="32"/>
        </w:rPr>
        <w:t>Reference:</w:t>
      </w: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Niagara Engraved">
    <w:panose1 w:val="04020502070703030202"/>
    <w:charset w:val="00"/>
    <w:family w:val="auto"/>
    <w:pitch w:val="default"/>
    <w:sig w:usb0="00000003" w:usb1="00000000" w:usb2="00000000" w:usb3="00000000" w:csb0="20000001" w:csb1="00000000"/>
  </w:font>
  <w:font w:name="Niagara Solid">
    <w:panose1 w:val="04020502070702020202"/>
    <w:charset w:val="00"/>
    <w:family w:val="auto"/>
    <w:pitch w:val="default"/>
    <w:sig w:usb0="00000003" w:usb1="00000000" w:usb2="00000000" w:usb3="00000000" w:csb0="20000001" w:csb1="00000000"/>
  </w:font>
  <w:font w:name="Parchment">
    <w:panose1 w:val="03040602040708040804"/>
    <w:charset w:val="00"/>
    <w:family w:val="auto"/>
    <w:pitch w:val="default"/>
    <w:sig w:usb0="00000003" w:usb1="00000000" w:usb2="00000000" w:usb3="00000000" w:csb0="20000001" w:csb1="00000000"/>
  </w:font>
  <w:font w:name="Sitka Banner">
    <w:panose1 w:val="02000505000000020004"/>
    <w:charset w:val="00"/>
    <w:family w:val="auto"/>
    <w:pitch w:val="default"/>
    <w:sig w:usb0="A00002EF" w:usb1="4000204B" w:usb2="00000000" w:usb3="00000000" w:csb0="2000019F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CEA622"/>
    <w:multiLevelType w:val="singleLevel"/>
    <w:tmpl w:val="D4CEA6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45297A4"/>
    <w:multiLevelType w:val="singleLevel"/>
    <w:tmpl w:val="F45297A4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I4NjI5OTBmMDM1ODFlMDkzNDFlZTFiMWNhZWU5ZTMifQ=="/>
  </w:docVars>
  <w:rsids>
    <w:rsidRoot w:val="00A44759"/>
    <w:rsid w:val="0027399D"/>
    <w:rsid w:val="003A3CF5"/>
    <w:rsid w:val="00491A01"/>
    <w:rsid w:val="004D64CE"/>
    <w:rsid w:val="007719F0"/>
    <w:rsid w:val="008D18E1"/>
    <w:rsid w:val="009D2821"/>
    <w:rsid w:val="00A44759"/>
    <w:rsid w:val="00E0391B"/>
    <w:rsid w:val="12436FCF"/>
    <w:rsid w:val="3CE7443C"/>
    <w:rsid w:val="3D7673D6"/>
    <w:rsid w:val="54BE6FE1"/>
    <w:rsid w:val="6C740225"/>
    <w:rsid w:val="6F673E39"/>
    <w:rsid w:val="7AF71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</Pages>
  <Words>490</Words>
  <Characters>2799</Characters>
  <Lines>23</Lines>
  <Paragraphs>6</Paragraphs>
  <TotalTime>24</TotalTime>
  <ScaleCrop>false</ScaleCrop>
  <LinksUpToDate>false</LinksUpToDate>
  <CharactersWithSpaces>3283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2022-04-01T05:45:00Z</dcterms:created>
  <dc:creator>Zeng Lg</dc:creator>
  <cp:lastModifiedBy>文档存本地丢失不负责</cp:lastModifiedBy>
  <dcterms:modified xsi:type="dcterms:W3CDTF">2023-06-26T10:58:24Z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1BCDD6779619469C80E27AFEBD2F536E_12</vt:lpwstr>
  </property>
</Properties>
</file>